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82" w:rsidRPr="007C0839" w:rsidRDefault="006F6D82" w:rsidP="007C0839">
      <w:pPr>
        <w:pStyle w:val="a3"/>
        <w:widowControl/>
        <w:tabs>
          <w:tab w:val="left" w:pos="7797"/>
        </w:tabs>
        <w:spacing w:line="240" w:lineRule="auto"/>
        <w:ind w:firstLine="567"/>
        <w:rPr>
          <w:color w:val="000000"/>
          <w:szCs w:val="24"/>
        </w:rPr>
      </w:pPr>
      <w:r w:rsidRPr="007C0839">
        <w:rPr>
          <w:color w:val="000000"/>
          <w:szCs w:val="24"/>
        </w:rPr>
        <w:t xml:space="preserve">СОГЛАШЕНИЕ </w:t>
      </w:r>
    </w:p>
    <w:p w:rsidR="006F6D82" w:rsidRPr="007C0839" w:rsidRDefault="006F6D82" w:rsidP="007C0839">
      <w:pPr>
        <w:ind w:left="0" w:firstLine="567"/>
        <w:jc w:val="center"/>
        <w:rPr>
          <w:rFonts w:cs="Times New Roman"/>
          <w:color w:val="000000"/>
          <w:szCs w:val="24"/>
        </w:rPr>
      </w:pPr>
      <w:proofErr w:type="gramStart"/>
      <w:r w:rsidRPr="007C0839">
        <w:rPr>
          <w:rFonts w:cs="Times New Roman"/>
          <w:color w:val="000000"/>
          <w:szCs w:val="24"/>
        </w:rPr>
        <w:t xml:space="preserve">об урегулировании отношений сторон в связи с невозможностью совершения поездки по заявке </w:t>
      </w:r>
      <w:r w:rsidRPr="007C0839">
        <w:rPr>
          <w:rFonts w:cs="Times New Roman"/>
          <w:b/>
          <w:color w:val="000000"/>
          <w:szCs w:val="24"/>
        </w:rPr>
        <w:t>_</w:t>
      </w:r>
      <w:r w:rsidRPr="00822166">
        <w:rPr>
          <w:rFonts w:cs="Times New Roman"/>
          <w:color w:val="000000"/>
          <w:szCs w:val="24"/>
          <w:highlight w:val="yellow"/>
        </w:rPr>
        <w:t>Номер заказа из ЛК</w:t>
      </w:r>
      <w:proofErr w:type="gramEnd"/>
    </w:p>
    <w:p w:rsidR="006F6D82" w:rsidRPr="007C0839" w:rsidRDefault="006F6D82" w:rsidP="007C0839">
      <w:pPr>
        <w:pStyle w:val="a3"/>
        <w:widowControl/>
        <w:tabs>
          <w:tab w:val="left" w:pos="7797"/>
        </w:tabs>
        <w:spacing w:line="240" w:lineRule="auto"/>
        <w:ind w:firstLine="567"/>
        <w:rPr>
          <w:color w:val="000000"/>
          <w:szCs w:val="24"/>
        </w:rPr>
      </w:pPr>
      <w:r w:rsidRPr="007C0839">
        <w:rPr>
          <w:color w:val="000000"/>
          <w:szCs w:val="24"/>
        </w:rPr>
        <w:t>по обстоятельствам, не зависящим от воли сторон (форс-мажор).</w:t>
      </w:r>
    </w:p>
    <w:p w:rsidR="006F6D82" w:rsidRPr="007C0839" w:rsidRDefault="006F6D82" w:rsidP="007C0839">
      <w:pPr>
        <w:widowControl/>
        <w:tabs>
          <w:tab w:val="left" w:pos="1134"/>
        </w:tabs>
        <w:ind w:left="0" w:firstLine="567"/>
        <w:rPr>
          <w:rFonts w:cs="Times New Roman"/>
          <w:b/>
          <w:color w:val="000000"/>
          <w:szCs w:val="24"/>
        </w:rPr>
      </w:pPr>
    </w:p>
    <w:p w:rsidR="006F6D82" w:rsidRPr="007C0839" w:rsidRDefault="006F6D82" w:rsidP="007C0839">
      <w:pPr>
        <w:ind w:left="0" w:right="-1" w:firstLine="567"/>
        <w:rPr>
          <w:rFonts w:cs="Times New Roman"/>
          <w:bCs/>
          <w:iCs/>
          <w:color w:val="000000"/>
          <w:szCs w:val="24"/>
        </w:rPr>
      </w:pPr>
      <w:r w:rsidRPr="007C0839">
        <w:rPr>
          <w:rFonts w:cs="Times New Roman"/>
          <w:b/>
          <w:bCs/>
          <w:iCs/>
          <w:color w:val="000000"/>
          <w:szCs w:val="24"/>
        </w:rPr>
        <w:t>ООО «</w:t>
      </w:r>
      <w:r w:rsidR="000A6C21">
        <w:rPr>
          <w:rFonts w:cs="Times New Roman"/>
          <w:b/>
          <w:bCs/>
          <w:iCs/>
          <w:color w:val="000000"/>
          <w:szCs w:val="24"/>
        </w:rPr>
        <w:t>КРИПТОН</w:t>
      </w:r>
      <w:r w:rsidRPr="007C0839">
        <w:rPr>
          <w:rFonts w:cs="Times New Roman"/>
          <w:b/>
          <w:bCs/>
          <w:iCs/>
          <w:color w:val="000000"/>
          <w:szCs w:val="24"/>
        </w:rPr>
        <w:t>»</w:t>
      </w:r>
      <w:r w:rsidR="007C0839">
        <w:rPr>
          <w:rFonts w:cs="Times New Roman"/>
          <w:b/>
          <w:bCs/>
          <w:iCs/>
          <w:color w:val="000000"/>
          <w:szCs w:val="24"/>
        </w:rPr>
        <w:t xml:space="preserve"> </w:t>
      </w:r>
      <w:r w:rsidR="007C0839" w:rsidRPr="007C0839">
        <w:rPr>
          <w:rFonts w:cs="Times New Roman"/>
          <w:bCs/>
          <w:iCs/>
          <w:color w:val="000000"/>
          <w:szCs w:val="24"/>
        </w:rPr>
        <w:t xml:space="preserve">(ИНН </w:t>
      </w:r>
      <w:r w:rsidR="001C2B82" w:rsidRPr="001C2B82">
        <w:rPr>
          <w:rFonts w:cs="Times New Roman"/>
          <w:bCs/>
          <w:iCs/>
          <w:color w:val="000000"/>
          <w:szCs w:val="24"/>
        </w:rPr>
        <w:t>9706011650</w:t>
      </w:r>
      <w:r w:rsidR="00F81C9F">
        <w:rPr>
          <w:rFonts w:cs="Times New Roman"/>
          <w:bCs/>
          <w:iCs/>
          <w:color w:val="000000"/>
          <w:szCs w:val="24"/>
        </w:rPr>
        <w:t xml:space="preserve">, номер в Едином реестре </w:t>
      </w:r>
      <w:proofErr w:type="spellStart"/>
      <w:r w:rsidR="00F81C9F">
        <w:rPr>
          <w:rFonts w:cs="Times New Roman"/>
          <w:bCs/>
          <w:iCs/>
          <w:color w:val="000000"/>
          <w:szCs w:val="24"/>
        </w:rPr>
        <w:t>туроператорв</w:t>
      </w:r>
      <w:proofErr w:type="spellEnd"/>
      <w:r w:rsidR="00F81C9F">
        <w:rPr>
          <w:rFonts w:cs="Times New Roman"/>
          <w:bCs/>
          <w:iCs/>
          <w:color w:val="000000"/>
          <w:szCs w:val="24"/>
        </w:rPr>
        <w:t xml:space="preserve"> №</w:t>
      </w:r>
      <w:r w:rsidR="001C2B82" w:rsidRPr="001C2B82">
        <w:t xml:space="preserve"> </w:t>
      </w:r>
      <w:r w:rsidR="001C2B82" w:rsidRPr="001C2B82">
        <w:rPr>
          <w:rFonts w:cs="Times New Roman"/>
          <w:bCs/>
          <w:iCs/>
          <w:color w:val="000000"/>
          <w:szCs w:val="24"/>
        </w:rPr>
        <w:t>РТО 023092</w:t>
      </w:r>
      <w:r w:rsidR="007C0839" w:rsidRPr="007C0839">
        <w:rPr>
          <w:rFonts w:cs="Times New Roman"/>
          <w:bCs/>
          <w:iCs/>
          <w:color w:val="000000"/>
          <w:szCs w:val="24"/>
        </w:rPr>
        <w:t>)</w:t>
      </w:r>
      <w:r w:rsidRPr="007C0839">
        <w:rPr>
          <w:rFonts w:cs="Times New Roman"/>
          <w:bCs/>
          <w:iCs/>
          <w:color w:val="000000"/>
          <w:szCs w:val="24"/>
        </w:rPr>
        <w:t xml:space="preserve">, зарегистрированное в соответствии с законодательством Российской Федерации, в лице </w:t>
      </w:r>
      <w:r w:rsidR="000A6C21">
        <w:rPr>
          <w:rFonts w:cs="Times New Roman"/>
          <w:bCs/>
          <w:iCs/>
          <w:color w:val="000000"/>
          <w:szCs w:val="24"/>
        </w:rPr>
        <w:t xml:space="preserve">Генерального </w:t>
      </w:r>
      <w:r w:rsidRPr="007C0839">
        <w:rPr>
          <w:rFonts w:cs="Times New Roman"/>
          <w:bCs/>
          <w:iCs/>
          <w:color w:val="000000"/>
          <w:szCs w:val="24"/>
        </w:rPr>
        <w:t xml:space="preserve">директора </w:t>
      </w:r>
      <w:proofErr w:type="spellStart"/>
      <w:r w:rsidR="000A6C21">
        <w:rPr>
          <w:rFonts w:cs="Times New Roman"/>
          <w:bCs/>
          <w:iCs/>
          <w:color w:val="000000"/>
          <w:szCs w:val="24"/>
        </w:rPr>
        <w:t>Бурлакова</w:t>
      </w:r>
      <w:proofErr w:type="spellEnd"/>
      <w:r w:rsidR="000A6C21">
        <w:rPr>
          <w:rFonts w:cs="Times New Roman"/>
          <w:bCs/>
          <w:iCs/>
          <w:color w:val="000000"/>
          <w:szCs w:val="24"/>
        </w:rPr>
        <w:t xml:space="preserve"> Артема Юрьевича</w:t>
      </w:r>
      <w:r w:rsidRPr="007C0839">
        <w:rPr>
          <w:rFonts w:cs="Times New Roman"/>
          <w:bCs/>
          <w:iCs/>
          <w:color w:val="000000"/>
          <w:szCs w:val="24"/>
        </w:rPr>
        <w:t>, действующего на основании Устава, именуемое в дальнейшем «Туроператор»</w:t>
      </w:r>
      <w:r w:rsidR="007C0839">
        <w:rPr>
          <w:rFonts w:cs="Times New Roman"/>
          <w:bCs/>
          <w:iCs/>
          <w:color w:val="000000"/>
          <w:szCs w:val="24"/>
        </w:rPr>
        <w:t xml:space="preserve">, и </w:t>
      </w:r>
    </w:p>
    <w:p w:rsidR="006F6D82" w:rsidRPr="007C0839" w:rsidRDefault="006F6D82" w:rsidP="007C0839">
      <w:pPr>
        <w:ind w:left="0" w:right="-1" w:firstLine="567"/>
        <w:rPr>
          <w:rFonts w:cs="Times New Roman"/>
          <w:bCs/>
          <w:iCs/>
          <w:color w:val="000000"/>
          <w:szCs w:val="24"/>
        </w:rPr>
      </w:pPr>
      <w:r w:rsidRPr="007C0839">
        <w:rPr>
          <w:rFonts w:cs="Times New Roman"/>
          <w:bCs/>
          <w:iCs/>
          <w:color w:val="000000"/>
          <w:szCs w:val="24"/>
        </w:rPr>
        <w:t>___________________________________, дата рождения _________________, паспорт серии ________ № _____________, ________________________ именуем ___ в дальнейшем «Заказчик», с другой стороны, заключили настоящее Соглашение о нижеследующем:</w:t>
      </w:r>
    </w:p>
    <w:p w:rsidR="006F6D82" w:rsidRPr="007C0839" w:rsidRDefault="006F6D82" w:rsidP="007C0839">
      <w:pPr>
        <w:tabs>
          <w:tab w:val="left" w:pos="284"/>
        </w:tabs>
        <w:ind w:left="0" w:firstLine="567"/>
        <w:rPr>
          <w:rFonts w:cs="Times New Roman"/>
          <w:color w:val="000000"/>
          <w:szCs w:val="24"/>
        </w:rPr>
      </w:pPr>
    </w:p>
    <w:p w:rsidR="006F6D82" w:rsidRPr="007C0839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color w:val="000000"/>
          <w:szCs w:val="24"/>
        </w:rPr>
        <w:t xml:space="preserve">Предметом настоящего Соглашения является урегулирование взаимоотношений сторон и удовлетворение требований Заказчика по </w:t>
      </w:r>
      <w:r w:rsidRPr="007C0839">
        <w:rPr>
          <w:rFonts w:cs="Times New Roman"/>
          <w:b/>
          <w:bCs/>
          <w:color w:val="000000"/>
          <w:szCs w:val="24"/>
        </w:rPr>
        <w:t xml:space="preserve">заявке </w:t>
      </w:r>
      <w:r w:rsidR="007C0839">
        <w:rPr>
          <w:rFonts w:cs="Times New Roman"/>
          <w:color w:val="000000"/>
          <w:szCs w:val="24"/>
        </w:rPr>
        <w:t>№_____</w:t>
      </w:r>
      <w:r w:rsidRPr="007C0839">
        <w:rPr>
          <w:rFonts w:cs="Times New Roman"/>
          <w:color w:val="000000"/>
          <w:szCs w:val="24"/>
        </w:rPr>
        <w:t xml:space="preserve"> (далее по тексту Заявка, Первоначальная заявка, Первоначальное бронирование) в связи с наступлением обстоятельств</w:t>
      </w:r>
      <w:r w:rsidR="007C0839">
        <w:rPr>
          <w:rFonts w:cs="Times New Roman"/>
          <w:color w:val="000000"/>
          <w:szCs w:val="24"/>
        </w:rPr>
        <w:t xml:space="preserve"> непреодолимой силы</w:t>
      </w:r>
      <w:r w:rsidRPr="007C0839">
        <w:rPr>
          <w:rFonts w:cs="Times New Roman"/>
          <w:color w:val="000000"/>
          <w:szCs w:val="24"/>
        </w:rPr>
        <w:t>, не зависящих от воли сторон (форс-мажор).</w:t>
      </w:r>
    </w:p>
    <w:p w:rsidR="006F6D82" w:rsidRPr="007C0839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color w:val="000000"/>
          <w:szCs w:val="24"/>
        </w:rPr>
        <w:t>Туроператор исполнил свои обязательства по формированию туристского продукта надлежащим образом, комплекс услуг был готов к предоставлению туристам.</w:t>
      </w:r>
    </w:p>
    <w:p w:rsidR="006F6D82" w:rsidRPr="007C0839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proofErr w:type="gramStart"/>
      <w:r w:rsidRPr="007C0839">
        <w:rPr>
          <w:rFonts w:cs="Times New Roman"/>
          <w:color w:val="000000"/>
          <w:szCs w:val="24"/>
        </w:rPr>
        <w:t>Согласно заявлениям органов власти иностранных государств, а также заявлениям федеральных и местных органов власти Российской Федерации (в том числе, но не только:</w:t>
      </w:r>
      <w:proofErr w:type="gramEnd"/>
      <w:r w:rsidRPr="007C0839">
        <w:rPr>
          <w:rFonts w:cs="Times New Roman"/>
          <w:color w:val="000000"/>
          <w:szCs w:val="24"/>
        </w:rPr>
        <w:t xml:space="preserve"> </w:t>
      </w:r>
      <w:proofErr w:type="gramStart"/>
      <w:r w:rsidRPr="007C0839">
        <w:rPr>
          <w:rFonts w:cs="Times New Roman"/>
          <w:color w:val="000000"/>
          <w:szCs w:val="24"/>
        </w:rPr>
        <w:t xml:space="preserve">Ростуризма, </w:t>
      </w:r>
      <w:proofErr w:type="spellStart"/>
      <w:r w:rsidRPr="007C0839">
        <w:rPr>
          <w:rFonts w:cs="Times New Roman"/>
          <w:color w:val="000000"/>
          <w:szCs w:val="24"/>
        </w:rPr>
        <w:t>Роспотребнадзора</w:t>
      </w:r>
      <w:proofErr w:type="spellEnd"/>
      <w:r w:rsidRPr="007C0839">
        <w:rPr>
          <w:rFonts w:cs="Times New Roman"/>
          <w:color w:val="000000"/>
          <w:szCs w:val="24"/>
        </w:rPr>
        <w:t xml:space="preserve">, Главного государственного санитарного врача, мэрий и администраций городов и областей), в мире возникла эпидемия </w:t>
      </w:r>
      <w:proofErr w:type="spellStart"/>
      <w:r w:rsidRPr="007C0839">
        <w:rPr>
          <w:rFonts w:cs="Times New Roman"/>
          <w:color w:val="000000"/>
          <w:szCs w:val="24"/>
        </w:rPr>
        <w:t>коронавируса</w:t>
      </w:r>
      <w:proofErr w:type="spellEnd"/>
      <w:r w:rsidRPr="007C0839">
        <w:rPr>
          <w:rFonts w:cs="Times New Roman"/>
          <w:color w:val="000000"/>
          <w:szCs w:val="24"/>
        </w:rPr>
        <w:t>.</w:t>
      </w:r>
      <w:proofErr w:type="gramEnd"/>
      <w:r w:rsidRPr="007C0839">
        <w:rPr>
          <w:rFonts w:cs="Times New Roman"/>
          <w:color w:val="000000"/>
          <w:szCs w:val="24"/>
        </w:rPr>
        <w:t xml:space="preserve"> Эпидемия была признана пандемией Всемирной Организацией Здравоохранения. На уровне иностранных государств, Российской Федерации, субъектов федерации, населенных пунктов, организаций и учреждений осуществляются меры по борьбе с пандемией: закрыты границы стран, введены карантинные меры для граждан России и иностранцев. </w:t>
      </w:r>
    </w:p>
    <w:p w:rsidR="006F6D82" w:rsidRPr="007C0839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color w:val="000000"/>
          <w:szCs w:val="24"/>
        </w:rPr>
        <w:t xml:space="preserve">Согласно действующему гражданскому законодательству, перечисленные обстоятельства являются чрезвычайными и непредотвратимыми обстоятельствами – то есть обстоятельством непреодолимой силы (ст. 401 ГК РФ). Исполнение обязательств на первоначальных условиях оказалось невозможным по обстоятельствам, не зависящим от воли сторон. Согласно статье 401 ГК РФ, в связи с обстоятельствами непреодолимой силы, </w:t>
      </w:r>
      <w:r w:rsidR="007C0839">
        <w:rPr>
          <w:rFonts w:cs="Times New Roman"/>
          <w:color w:val="000000"/>
          <w:szCs w:val="24"/>
        </w:rPr>
        <w:t xml:space="preserve">Заказчик </w:t>
      </w:r>
      <w:r w:rsidR="007C0839" w:rsidRPr="007C0839">
        <w:rPr>
          <w:rFonts w:cs="Times New Roman"/>
          <w:color w:val="000000"/>
          <w:szCs w:val="24"/>
        </w:rPr>
        <w:t xml:space="preserve"> </w:t>
      </w:r>
      <w:r w:rsidRPr="007C0839">
        <w:rPr>
          <w:rFonts w:cs="Times New Roman"/>
          <w:color w:val="000000"/>
          <w:szCs w:val="24"/>
        </w:rPr>
        <w:t xml:space="preserve">и Туроператор освобождаются от ответственности и от обязательств по исполнению Заявки. Обязательства Туроператора и </w:t>
      </w:r>
      <w:r w:rsidR="007C0839">
        <w:rPr>
          <w:rFonts w:cs="Times New Roman"/>
          <w:color w:val="000000"/>
          <w:szCs w:val="24"/>
        </w:rPr>
        <w:t>Заказчика</w:t>
      </w:r>
      <w:r w:rsidR="007C0839" w:rsidRPr="007C0839">
        <w:rPr>
          <w:rFonts w:cs="Times New Roman"/>
          <w:color w:val="000000"/>
          <w:szCs w:val="24"/>
        </w:rPr>
        <w:t xml:space="preserve"> </w:t>
      </w:r>
      <w:r w:rsidRPr="007C0839">
        <w:rPr>
          <w:rFonts w:cs="Times New Roman"/>
          <w:color w:val="000000"/>
          <w:szCs w:val="24"/>
        </w:rPr>
        <w:t xml:space="preserve">по Заявке и по изначальному договору о реализации туристского продукта прекращены по обстоятельствам, не зависящим </w:t>
      </w:r>
      <w:r w:rsidR="007C0839">
        <w:rPr>
          <w:rFonts w:cs="Times New Roman"/>
          <w:color w:val="000000"/>
          <w:szCs w:val="24"/>
        </w:rPr>
        <w:t xml:space="preserve">ни </w:t>
      </w:r>
      <w:r w:rsidRPr="007C0839">
        <w:rPr>
          <w:rFonts w:cs="Times New Roman"/>
          <w:color w:val="000000"/>
          <w:szCs w:val="24"/>
        </w:rPr>
        <w:t>от Туроператора</w:t>
      </w:r>
      <w:r w:rsidR="007C0839">
        <w:rPr>
          <w:rFonts w:cs="Times New Roman"/>
          <w:color w:val="000000"/>
          <w:szCs w:val="24"/>
        </w:rPr>
        <w:t>, ни от Заказчика</w:t>
      </w:r>
      <w:r w:rsidRPr="007C0839">
        <w:rPr>
          <w:rFonts w:cs="Times New Roman"/>
          <w:color w:val="000000"/>
          <w:szCs w:val="24"/>
        </w:rPr>
        <w:t xml:space="preserve">. </w:t>
      </w:r>
    </w:p>
    <w:p w:rsidR="00D80CD1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color w:val="000000"/>
          <w:szCs w:val="24"/>
        </w:rPr>
        <w:t xml:space="preserve">Туроператор в качестве согласованной с Заказчиком альтернативы предоставляет Заказчику право совершить Новое бронирование </w:t>
      </w:r>
      <w:r w:rsidR="00CE429B">
        <w:rPr>
          <w:rFonts w:cs="Times New Roman"/>
          <w:color w:val="000000"/>
          <w:szCs w:val="24"/>
        </w:rPr>
        <w:t>в течение срока действия настоящего Соглашения</w:t>
      </w:r>
      <w:r w:rsidR="00D80CD1">
        <w:rPr>
          <w:rFonts w:cs="Times New Roman"/>
          <w:color w:val="000000"/>
          <w:szCs w:val="24"/>
        </w:rPr>
        <w:t xml:space="preserve"> </w:t>
      </w:r>
      <w:r w:rsidRPr="007C0839">
        <w:rPr>
          <w:rFonts w:cs="Times New Roman"/>
          <w:color w:val="000000"/>
          <w:szCs w:val="24"/>
        </w:rPr>
        <w:t>– то есть забронировать у Туроператора туристские услуги. При этом</w:t>
      </w:r>
      <w:r w:rsidR="00D80CD1">
        <w:rPr>
          <w:rFonts w:cs="Times New Roman"/>
          <w:color w:val="000000"/>
          <w:szCs w:val="24"/>
        </w:rPr>
        <w:t>:</w:t>
      </w:r>
    </w:p>
    <w:p w:rsidR="006F6D82" w:rsidRDefault="00F81C9F" w:rsidP="00F81C9F">
      <w:pPr>
        <w:numPr>
          <w:ilvl w:val="0"/>
          <w:numId w:val="2"/>
        </w:numPr>
        <w:tabs>
          <w:tab w:val="left" w:pos="426"/>
        </w:tabs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</w:t>
      </w:r>
      <w:r w:rsidR="00962DAE" w:rsidRPr="007C0839">
        <w:rPr>
          <w:rFonts w:cs="Times New Roman"/>
          <w:color w:val="000000"/>
          <w:szCs w:val="24"/>
        </w:rPr>
        <w:t xml:space="preserve"> случае если цена услуг по Новому бронированию </w:t>
      </w:r>
      <w:r>
        <w:rPr>
          <w:rFonts w:cs="Times New Roman"/>
          <w:color w:val="000000"/>
          <w:szCs w:val="24"/>
        </w:rPr>
        <w:t xml:space="preserve">не превышает </w:t>
      </w:r>
      <w:r w:rsidR="00962DAE" w:rsidRPr="007C0839">
        <w:rPr>
          <w:rFonts w:cs="Times New Roman"/>
          <w:color w:val="000000"/>
          <w:szCs w:val="24"/>
        </w:rPr>
        <w:t xml:space="preserve">сумму </w:t>
      </w:r>
      <w:r w:rsidR="00962DAE">
        <w:rPr>
          <w:rFonts w:cs="Times New Roman"/>
          <w:color w:val="000000"/>
          <w:szCs w:val="24"/>
        </w:rPr>
        <w:t>Первоначальной заявки</w:t>
      </w:r>
      <w:r w:rsidR="00962DAE" w:rsidRPr="007C0839">
        <w:rPr>
          <w:rFonts w:cs="Times New Roman"/>
          <w:color w:val="000000"/>
          <w:szCs w:val="24"/>
        </w:rPr>
        <w:t xml:space="preserve">, </w:t>
      </w:r>
      <w:r w:rsidR="00962DAE">
        <w:rPr>
          <w:rFonts w:cs="Times New Roman"/>
          <w:color w:val="000000"/>
          <w:szCs w:val="24"/>
        </w:rPr>
        <w:t>Заказчик</w:t>
      </w:r>
      <w:r w:rsidR="00962DAE" w:rsidRPr="007C0839">
        <w:rPr>
          <w:rFonts w:cs="Times New Roman"/>
          <w:color w:val="000000"/>
          <w:szCs w:val="24"/>
        </w:rPr>
        <w:t xml:space="preserve"> вправе использовать </w:t>
      </w:r>
      <w:r w:rsidR="00CE429B">
        <w:rPr>
          <w:rFonts w:cs="Times New Roman"/>
          <w:color w:val="000000"/>
          <w:szCs w:val="24"/>
        </w:rPr>
        <w:t xml:space="preserve">в течение одного года после окончания срока действия настоящего Соглашения </w:t>
      </w:r>
      <w:r w:rsidR="00962DAE" w:rsidRPr="007C0839">
        <w:rPr>
          <w:rFonts w:cs="Times New Roman"/>
          <w:color w:val="000000"/>
          <w:szCs w:val="24"/>
        </w:rPr>
        <w:t>оставшуюся сумму в качестве оплаты по иным Новым бронированиям</w:t>
      </w:r>
      <w:r>
        <w:rPr>
          <w:rFonts w:cs="Times New Roman"/>
          <w:color w:val="000000"/>
          <w:szCs w:val="24"/>
        </w:rPr>
        <w:t>;</w:t>
      </w:r>
    </w:p>
    <w:p w:rsidR="006F6D82" w:rsidRPr="00962DAE" w:rsidRDefault="00F81C9F" w:rsidP="00F81C9F">
      <w:pPr>
        <w:numPr>
          <w:ilvl w:val="0"/>
          <w:numId w:val="2"/>
        </w:numPr>
        <w:tabs>
          <w:tab w:val="left" w:pos="426"/>
        </w:tabs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</w:t>
      </w:r>
      <w:r w:rsidR="006F6D82" w:rsidRPr="00962DAE">
        <w:rPr>
          <w:rFonts w:cs="Times New Roman"/>
          <w:color w:val="000000"/>
          <w:szCs w:val="24"/>
        </w:rPr>
        <w:t xml:space="preserve"> случае</w:t>
      </w:r>
      <w:proofErr w:type="gramStart"/>
      <w:r w:rsidR="00D80CD1" w:rsidRPr="00962DAE">
        <w:rPr>
          <w:rFonts w:cs="Times New Roman"/>
          <w:color w:val="000000"/>
          <w:szCs w:val="24"/>
        </w:rPr>
        <w:t>,</w:t>
      </w:r>
      <w:proofErr w:type="gramEnd"/>
      <w:r w:rsidR="006F6D82" w:rsidRPr="00962DAE">
        <w:rPr>
          <w:rFonts w:cs="Times New Roman"/>
          <w:color w:val="000000"/>
          <w:szCs w:val="24"/>
        </w:rPr>
        <w:t xml:space="preserve"> если цена услуг по Новому бронированию </w:t>
      </w:r>
      <w:r>
        <w:rPr>
          <w:rFonts w:cs="Times New Roman"/>
          <w:color w:val="000000"/>
          <w:szCs w:val="24"/>
        </w:rPr>
        <w:t xml:space="preserve">превышает </w:t>
      </w:r>
      <w:r w:rsidR="006F6D82" w:rsidRPr="00962DAE">
        <w:rPr>
          <w:rFonts w:cs="Times New Roman"/>
          <w:color w:val="000000"/>
          <w:szCs w:val="24"/>
        </w:rPr>
        <w:t xml:space="preserve">сумму </w:t>
      </w:r>
      <w:r w:rsidR="007C0839" w:rsidRPr="00962DAE">
        <w:rPr>
          <w:rFonts w:cs="Times New Roman"/>
          <w:color w:val="000000"/>
          <w:szCs w:val="24"/>
        </w:rPr>
        <w:t>Первоначальной заявки</w:t>
      </w:r>
      <w:r w:rsidR="006F6D82" w:rsidRPr="00962DAE">
        <w:rPr>
          <w:rFonts w:cs="Times New Roman"/>
          <w:color w:val="000000"/>
          <w:szCs w:val="24"/>
        </w:rPr>
        <w:t xml:space="preserve">, </w:t>
      </w:r>
      <w:r w:rsidR="007C0839" w:rsidRPr="00962DAE">
        <w:rPr>
          <w:rFonts w:cs="Times New Roman"/>
          <w:color w:val="000000"/>
          <w:szCs w:val="24"/>
        </w:rPr>
        <w:t xml:space="preserve">Заказчик </w:t>
      </w:r>
      <w:r w:rsidR="006F6D82" w:rsidRPr="00962DAE">
        <w:rPr>
          <w:rFonts w:cs="Times New Roman"/>
          <w:color w:val="000000"/>
          <w:szCs w:val="24"/>
        </w:rPr>
        <w:t xml:space="preserve">при совершении Нового бронирования обязан </w:t>
      </w:r>
      <w:r w:rsidR="00D80CD1" w:rsidRPr="00962DAE">
        <w:rPr>
          <w:rFonts w:cs="Times New Roman"/>
          <w:color w:val="000000"/>
          <w:szCs w:val="24"/>
        </w:rPr>
        <w:t>д</w:t>
      </w:r>
      <w:r w:rsidR="006F6D82" w:rsidRPr="00962DAE">
        <w:rPr>
          <w:rFonts w:cs="Times New Roman"/>
          <w:color w:val="000000"/>
          <w:szCs w:val="24"/>
        </w:rPr>
        <w:t xml:space="preserve">оплатить Туроператору разницу между суммой по Новому бронированию </w:t>
      </w:r>
      <w:r w:rsidR="00D80CD1" w:rsidRPr="00962DAE">
        <w:rPr>
          <w:rFonts w:cs="Times New Roman"/>
          <w:color w:val="000000"/>
          <w:szCs w:val="24"/>
        </w:rPr>
        <w:t>и суммой Первоначальной заявки</w:t>
      </w:r>
      <w:r w:rsidR="006F6D82" w:rsidRPr="00962DAE">
        <w:rPr>
          <w:rFonts w:cs="Times New Roman"/>
          <w:color w:val="000000"/>
          <w:szCs w:val="24"/>
        </w:rPr>
        <w:t>.</w:t>
      </w:r>
    </w:p>
    <w:p w:rsidR="006F6D82" w:rsidRPr="007C0839" w:rsidRDefault="006F6D82" w:rsidP="007C0839">
      <w:p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color w:val="000000"/>
          <w:szCs w:val="24"/>
        </w:rPr>
        <w:t>Цена услуг по Новому бронированию определяется Сторонами по ценам, указанным Туроператором на момент совершения Нового бронирования.</w:t>
      </w:r>
    </w:p>
    <w:p w:rsidR="006F6D82" w:rsidRPr="007C0839" w:rsidRDefault="006F6D82" w:rsidP="007C0839">
      <w:p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proofErr w:type="gramStart"/>
      <w:r w:rsidRPr="007C0839">
        <w:rPr>
          <w:rFonts w:cs="Times New Roman"/>
          <w:color w:val="000000"/>
          <w:szCs w:val="24"/>
        </w:rPr>
        <w:lastRenderedPageBreak/>
        <w:t xml:space="preserve">Сумма, доступная для Нового бронирования может быть отражена Туроператором в Личном Кабинете </w:t>
      </w:r>
      <w:r w:rsidR="00962DAE">
        <w:rPr>
          <w:rFonts w:cs="Times New Roman"/>
          <w:color w:val="000000"/>
          <w:szCs w:val="24"/>
        </w:rPr>
        <w:t>Заказчика</w:t>
      </w:r>
      <w:r w:rsidR="00962DAE" w:rsidRPr="007C0839">
        <w:rPr>
          <w:rFonts w:cs="Times New Roman"/>
          <w:color w:val="000000"/>
          <w:szCs w:val="24"/>
        </w:rPr>
        <w:t xml:space="preserve"> </w:t>
      </w:r>
      <w:r w:rsidRPr="007C0839">
        <w:rPr>
          <w:rFonts w:cs="Times New Roman"/>
          <w:color w:val="000000"/>
          <w:szCs w:val="24"/>
        </w:rPr>
        <w:t>(в том числе: в виде суммы</w:t>
      </w:r>
      <w:r w:rsidR="00962DAE">
        <w:rPr>
          <w:rFonts w:cs="Times New Roman"/>
          <w:color w:val="000000"/>
          <w:szCs w:val="24"/>
        </w:rPr>
        <w:t>, доступной для бронирования</w:t>
      </w:r>
      <w:r w:rsidRPr="007C0839">
        <w:rPr>
          <w:rFonts w:cs="Times New Roman"/>
          <w:color w:val="000000"/>
          <w:szCs w:val="24"/>
        </w:rPr>
        <w:t>, либо в виде Ваучера, либо в ином варианте.</w:t>
      </w:r>
      <w:proofErr w:type="gramEnd"/>
      <w:r w:rsidRPr="007C0839">
        <w:rPr>
          <w:rFonts w:cs="Times New Roman"/>
          <w:color w:val="000000"/>
          <w:szCs w:val="24"/>
        </w:rPr>
        <w:t xml:space="preserve"> </w:t>
      </w:r>
      <w:proofErr w:type="gramStart"/>
      <w:r w:rsidRPr="007C0839">
        <w:rPr>
          <w:rFonts w:cs="Times New Roman"/>
          <w:color w:val="000000"/>
          <w:szCs w:val="24"/>
        </w:rPr>
        <w:t>Наименование суммы или документов не влияет на объем обязательств по Соглашению).</w:t>
      </w:r>
      <w:proofErr w:type="gramEnd"/>
    </w:p>
    <w:p w:rsidR="006F6D82" w:rsidRPr="007C0839" w:rsidRDefault="006F6D82" w:rsidP="007C0839">
      <w:p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color w:val="000000"/>
          <w:szCs w:val="24"/>
        </w:rPr>
        <w:t xml:space="preserve">Конкретные условия Нового бронирования определяются </w:t>
      </w:r>
      <w:r w:rsidR="00962DAE">
        <w:rPr>
          <w:rFonts w:cs="Times New Roman"/>
          <w:color w:val="000000"/>
          <w:szCs w:val="24"/>
        </w:rPr>
        <w:t xml:space="preserve">Заказчиком </w:t>
      </w:r>
      <w:r w:rsidRPr="007C0839">
        <w:rPr>
          <w:rFonts w:cs="Times New Roman"/>
          <w:color w:val="000000"/>
          <w:szCs w:val="24"/>
        </w:rPr>
        <w:t>с согласия Туроператора.</w:t>
      </w:r>
    </w:p>
    <w:p w:rsidR="006F6D82" w:rsidRPr="007C0839" w:rsidRDefault="006F6D82" w:rsidP="007C0839">
      <w:p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b/>
          <w:bCs/>
          <w:color w:val="000000"/>
          <w:szCs w:val="24"/>
        </w:rPr>
        <w:t xml:space="preserve">Срок действия </w:t>
      </w:r>
      <w:r w:rsidR="00CE429B">
        <w:rPr>
          <w:rFonts w:cs="Times New Roman"/>
          <w:b/>
          <w:bCs/>
          <w:color w:val="000000"/>
          <w:szCs w:val="24"/>
        </w:rPr>
        <w:t>настоящего Соглашения</w:t>
      </w:r>
      <w:r w:rsidR="00CE429B" w:rsidRPr="007C0839">
        <w:rPr>
          <w:rFonts w:cs="Times New Roman"/>
          <w:b/>
          <w:bCs/>
          <w:color w:val="000000"/>
          <w:szCs w:val="24"/>
        </w:rPr>
        <w:t xml:space="preserve"> </w:t>
      </w:r>
      <w:r w:rsidRPr="007C0839">
        <w:rPr>
          <w:rFonts w:cs="Times New Roman"/>
          <w:b/>
          <w:bCs/>
          <w:color w:val="000000"/>
          <w:szCs w:val="24"/>
        </w:rPr>
        <w:t>(</w:t>
      </w:r>
      <w:proofErr w:type="gramStart"/>
      <w:r w:rsidRPr="007C0839">
        <w:rPr>
          <w:rFonts w:cs="Times New Roman"/>
          <w:b/>
          <w:bCs/>
          <w:color w:val="000000"/>
          <w:szCs w:val="24"/>
        </w:rPr>
        <w:t>срок</w:t>
      </w:r>
      <w:proofErr w:type="gramEnd"/>
      <w:r w:rsidRPr="007C0839">
        <w:rPr>
          <w:rFonts w:cs="Times New Roman"/>
          <w:b/>
          <w:bCs/>
          <w:color w:val="000000"/>
          <w:szCs w:val="24"/>
        </w:rPr>
        <w:t xml:space="preserve"> в течение которого может быть совершено Новое бронирование) – до </w:t>
      </w:r>
      <w:r w:rsidR="001C2B82">
        <w:rPr>
          <w:rFonts w:cs="Times New Roman"/>
          <w:b/>
          <w:bCs/>
          <w:color w:val="000000"/>
          <w:szCs w:val="24"/>
        </w:rPr>
        <w:t>__ ________ 20__</w:t>
      </w:r>
      <w:bookmarkStart w:id="0" w:name="_GoBack"/>
      <w:bookmarkEnd w:id="0"/>
      <w:r w:rsidRPr="007C0839">
        <w:rPr>
          <w:rFonts w:cs="Times New Roman"/>
          <w:b/>
          <w:bCs/>
          <w:color w:val="000000"/>
          <w:szCs w:val="24"/>
        </w:rPr>
        <w:t xml:space="preserve"> года</w:t>
      </w:r>
      <w:r w:rsidRPr="007C0839">
        <w:rPr>
          <w:rFonts w:cs="Times New Roman"/>
          <w:color w:val="000000"/>
          <w:szCs w:val="24"/>
        </w:rPr>
        <w:t>, но не ранее прекращения обстоятельств непреодолимой силы.</w:t>
      </w:r>
    </w:p>
    <w:p w:rsidR="006F6D82" w:rsidRPr="007C0839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color w:val="000000"/>
          <w:szCs w:val="24"/>
        </w:rPr>
        <w:t>Любые обязательства Туроператора по Заявке и по договору с Заказчиком прекращаются подписанием настоящего Соглашения в порядке ст. ст. 414, 415, 416 ГК РФ. Проценты на какие-либо внесенные ранее Заказчиком суммы не начисляются.</w:t>
      </w:r>
    </w:p>
    <w:p w:rsidR="00CE429B" w:rsidRDefault="00CE429B" w:rsidP="00CE429B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Отказ Туроператора от исполнения настоящего Соглашения в </w:t>
      </w:r>
      <w:proofErr w:type="spellStart"/>
      <w:r>
        <w:rPr>
          <w:rFonts w:cs="Times New Roman"/>
          <w:color w:val="000000"/>
          <w:szCs w:val="24"/>
        </w:rPr>
        <w:t>одностроннем</w:t>
      </w:r>
      <w:proofErr w:type="spellEnd"/>
      <w:r>
        <w:rPr>
          <w:rFonts w:cs="Times New Roman"/>
          <w:color w:val="000000"/>
          <w:szCs w:val="24"/>
        </w:rPr>
        <w:t xml:space="preserve"> порядке не допускается.</w:t>
      </w:r>
    </w:p>
    <w:p w:rsidR="0040517F" w:rsidRPr="0040517F" w:rsidRDefault="00CE429B" w:rsidP="00CE429B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В </w:t>
      </w:r>
      <w:r w:rsidRPr="0040517F">
        <w:rPr>
          <w:rFonts w:cs="Times New Roman"/>
          <w:color w:val="000000"/>
          <w:szCs w:val="24"/>
        </w:rPr>
        <w:t>случае отказа Заказчика от настоящего Соглашения</w:t>
      </w:r>
      <w:r w:rsidR="0040517F" w:rsidRPr="0040517F">
        <w:rPr>
          <w:rFonts w:cs="Times New Roman"/>
          <w:szCs w:val="24"/>
        </w:rPr>
        <w:t xml:space="preserve"> возврат денежных средств Заказчику осуществляется в порядке, предусмотренном законодательством Российской Федерации. При этом Заказчику известно, что:</w:t>
      </w:r>
    </w:p>
    <w:p w:rsidR="0040517F" w:rsidRPr="0040517F" w:rsidRDefault="0040517F" w:rsidP="007F39FA">
      <w:pPr>
        <w:numPr>
          <w:ilvl w:val="0"/>
          <w:numId w:val="3"/>
        </w:numPr>
        <w:tabs>
          <w:tab w:val="left" w:pos="426"/>
        </w:tabs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333333"/>
          <w:szCs w:val="24"/>
        </w:rPr>
        <w:t xml:space="preserve">в соответствии со статьей 782 Гражданского кодекса Российской Федерации </w:t>
      </w:r>
      <w:r w:rsidRPr="0040517F">
        <w:rPr>
          <w:rFonts w:cs="Times New Roman"/>
          <w:color w:val="333333"/>
          <w:szCs w:val="24"/>
        </w:rPr>
        <w:t>Заказчик</w:t>
      </w:r>
      <w:r>
        <w:rPr>
          <w:rFonts w:cs="Times New Roman"/>
          <w:color w:val="333333"/>
          <w:szCs w:val="24"/>
        </w:rPr>
        <w:t xml:space="preserve"> </w:t>
      </w:r>
      <w:r w:rsidRPr="0040517F">
        <w:rPr>
          <w:rFonts w:cs="Times New Roman"/>
          <w:color w:val="333333"/>
          <w:szCs w:val="24"/>
        </w:rPr>
        <w:t>вправе отказаться</w:t>
      </w:r>
      <w:r>
        <w:rPr>
          <w:rFonts w:cs="Times New Roman"/>
          <w:color w:val="333333"/>
          <w:szCs w:val="24"/>
        </w:rPr>
        <w:t xml:space="preserve"> </w:t>
      </w:r>
      <w:r w:rsidR="0005603F">
        <w:rPr>
          <w:rFonts w:cs="Times New Roman"/>
          <w:color w:val="333333"/>
          <w:szCs w:val="24"/>
        </w:rPr>
        <w:t xml:space="preserve">от договора возмездного оказания услуг </w:t>
      </w:r>
      <w:r w:rsidRPr="0040517F">
        <w:rPr>
          <w:rFonts w:cs="Times New Roman"/>
          <w:color w:val="333333"/>
          <w:szCs w:val="24"/>
        </w:rPr>
        <w:t>при условии оплаты исполнителю фактически понесенных расходов</w:t>
      </w:r>
      <w:r w:rsidR="0005603F">
        <w:rPr>
          <w:rFonts w:cs="Times New Roman"/>
          <w:color w:val="333333"/>
          <w:szCs w:val="24"/>
        </w:rPr>
        <w:t>;</w:t>
      </w:r>
    </w:p>
    <w:p w:rsidR="0005603F" w:rsidRPr="0005603F" w:rsidRDefault="0040517F" w:rsidP="007F39FA">
      <w:pPr>
        <w:numPr>
          <w:ilvl w:val="0"/>
          <w:numId w:val="3"/>
        </w:numPr>
        <w:tabs>
          <w:tab w:val="left" w:pos="426"/>
        </w:tabs>
        <w:ind w:left="426" w:hanging="426"/>
        <w:rPr>
          <w:rFonts w:cs="Times New Roman"/>
          <w:color w:val="000000"/>
          <w:szCs w:val="24"/>
        </w:rPr>
      </w:pPr>
      <w:r w:rsidRPr="0005603F">
        <w:rPr>
          <w:rFonts w:cs="Times New Roman"/>
          <w:color w:val="333333"/>
          <w:szCs w:val="24"/>
        </w:rPr>
        <w:t xml:space="preserve">в соответствии со статьей 32 </w:t>
      </w:r>
      <w:hyperlink r:id="rId8" w:history="1">
        <w:r w:rsidRPr="0005603F">
          <w:rPr>
            <w:rFonts w:cs="Times New Roman"/>
            <w:bCs/>
            <w:color w:val="666699"/>
            <w:szCs w:val="24"/>
            <w:u w:val="single"/>
          </w:rPr>
          <w:t>Закон</w:t>
        </w:r>
        <w:r w:rsidR="0005603F" w:rsidRPr="0005603F">
          <w:rPr>
            <w:rFonts w:cs="Times New Roman"/>
            <w:bCs/>
            <w:color w:val="666699"/>
            <w:szCs w:val="24"/>
            <w:u w:val="single"/>
          </w:rPr>
          <w:t>а</w:t>
        </w:r>
        <w:r w:rsidRPr="0005603F">
          <w:rPr>
            <w:rFonts w:cs="Times New Roman"/>
            <w:bCs/>
            <w:color w:val="666699"/>
            <w:szCs w:val="24"/>
            <w:u w:val="single"/>
          </w:rPr>
          <w:t xml:space="preserve"> РФ от 07.02.1992 N 2300-1 (ред. от 18.07.2019) "О защите прав потребителей"</w:t>
        </w:r>
      </w:hyperlink>
      <w:r w:rsidR="0005603F" w:rsidRPr="0005603F">
        <w:rPr>
          <w:rFonts w:cs="Times New Roman"/>
          <w:szCs w:val="24"/>
        </w:rPr>
        <w:t xml:space="preserve"> </w:t>
      </w:r>
      <w:r w:rsidRPr="0005603F">
        <w:rPr>
          <w:rFonts w:cs="Times New Roman"/>
          <w:color w:val="333333"/>
          <w:szCs w:val="24"/>
        </w:rPr>
        <w:t>Заказчик, как потребитель,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</w:t>
      </w:r>
      <w:r w:rsidR="0005603F">
        <w:rPr>
          <w:rFonts w:cs="Times New Roman"/>
          <w:color w:val="333333"/>
          <w:szCs w:val="24"/>
        </w:rPr>
        <w:t>;</w:t>
      </w:r>
    </w:p>
    <w:p w:rsidR="0005603F" w:rsidRPr="0005603F" w:rsidRDefault="0005603F" w:rsidP="007F39FA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Verdana" w:hAnsi="Verdana" w:cs="Times New Roman"/>
          <w:sz w:val="21"/>
          <w:szCs w:val="21"/>
        </w:rPr>
      </w:pPr>
      <w:r w:rsidRPr="0005603F">
        <w:rPr>
          <w:rFonts w:cs="Times New Roman"/>
          <w:color w:val="000000"/>
          <w:szCs w:val="24"/>
        </w:rPr>
        <w:t xml:space="preserve">фактически понесенные Туроператором расходы включают в себя суммы, уплаченные Туроператором </w:t>
      </w:r>
      <w:r w:rsidR="007F39FA" w:rsidRPr="007F203D">
        <w:rPr>
          <w:rFonts w:cs="Times New Roman"/>
          <w:szCs w:val="24"/>
        </w:rPr>
        <w:t>третьи</w:t>
      </w:r>
      <w:r w:rsidR="007F39FA">
        <w:rPr>
          <w:rFonts w:cs="Times New Roman"/>
          <w:szCs w:val="24"/>
        </w:rPr>
        <w:t>м</w:t>
      </w:r>
      <w:r w:rsidR="007F39FA" w:rsidRPr="007F203D">
        <w:rPr>
          <w:rFonts w:cs="Times New Roman"/>
          <w:szCs w:val="24"/>
        </w:rPr>
        <w:t xml:space="preserve"> лиц</w:t>
      </w:r>
      <w:r w:rsidR="007F39FA">
        <w:rPr>
          <w:rFonts w:cs="Times New Roman"/>
          <w:szCs w:val="24"/>
        </w:rPr>
        <w:t>ам</w:t>
      </w:r>
      <w:r w:rsidR="007F39FA" w:rsidRPr="007F203D">
        <w:rPr>
          <w:rFonts w:cs="Times New Roman"/>
          <w:szCs w:val="24"/>
        </w:rPr>
        <w:t>, оказывающи</w:t>
      </w:r>
      <w:r w:rsidR="007F39FA">
        <w:rPr>
          <w:rFonts w:cs="Times New Roman"/>
          <w:szCs w:val="24"/>
        </w:rPr>
        <w:t>м</w:t>
      </w:r>
      <w:r w:rsidR="007F39FA" w:rsidRPr="007F203D">
        <w:rPr>
          <w:rFonts w:cs="Times New Roman"/>
          <w:szCs w:val="24"/>
        </w:rPr>
        <w:t xml:space="preserve"> услуги, входящие в туристский продукт</w:t>
      </w:r>
      <w:r w:rsidR="007F39FA">
        <w:rPr>
          <w:rFonts w:cs="Times New Roman"/>
          <w:szCs w:val="24"/>
        </w:rPr>
        <w:t xml:space="preserve">, в том числе </w:t>
      </w:r>
      <w:r w:rsidRPr="0005603F">
        <w:rPr>
          <w:rFonts w:cs="Times New Roman"/>
          <w:szCs w:val="24"/>
        </w:rPr>
        <w:t>услуг</w:t>
      </w:r>
      <w:r w:rsidR="007F39FA">
        <w:rPr>
          <w:rFonts w:cs="Times New Roman"/>
          <w:szCs w:val="24"/>
        </w:rPr>
        <w:t>и</w:t>
      </w:r>
      <w:r w:rsidRPr="0005603F">
        <w:rPr>
          <w:rFonts w:cs="Times New Roman"/>
          <w:szCs w:val="24"/>
        </w:rPr>
        <w:t xml:space="preserve"> по перевозке и размещению, </w:t>
      </w:r>
      <w:r w:rsidR="007F39FA">
        <w:rPr>
          <w:rFonts w:cs="Times New Roman"/>
          <w:szCs w:val="24"/>
        </w:rPr>
        <w:t xml:space="preserve">услуги экскурсоводов, гидов и иные услуги. Возврат Заказчику денежных средств, уплаченных Туроператором </w:t>
      </w:r>
      <w:r w:rsidR="007F39FA" w:rsidRPr="007F203D">
        <w:rPr>
          <w:rFonts w:cs="Times New Roman"/>
          <w:szCs w:val="24"/>
        </w:rPr>
        <w:t>третьи</w:t>
      </w:r>
      <w:r w:rsidR="007F39FA">
        <w:rPr>
          <w:rFonts w:cs="Times New Roman"/>
          <w:szCs w:val="24"/>
        </w:rPr>
        <w:t>м</w:t>
      </w:r>
      <w:r w:rsidR="007F39FA" w:rsidRPr="007F203D">
        <w:rPr>
          <w:rFonts w:cs="Times New Roman"/>
          <w:szCs w:val="24"/>
        </w:rPr>
        <w:t xml:space="preserve"> лиц</w:t>
      </w:r>
      <w:r w:rsidR="007F39FA">
        <w:rPr>
          <w:rFonts w:cs="Times New Roman"/>
          <w:szCs w:val="24"/>
        </w:rPr>
        <w:t>ам</w:t>
      </w:r>
      <w:r w:rsidR="007F39FA" w:rsidRPr="007F203D">
        <w:rPr>
          <w:rFonts w:cs="Times New Roman"/>
          <w:szCs w:val="24"/>
        </w:rPr>
        <w:t>, оказывающи</w:t>
      </w:r>
      <w:r w:rsidR="007F39FA">
        <w:rPr>
          <w:rFonts w:cs="Times New Roman"/>
          <w:szCs w:val="24"/>
        </w:rPr>
        <w:t>м</w:t>
      </w:r>
      <w:r w:rsidR="007F39FA" w:rsidRPr="007F203D">
        <w:rPr>
          <w:rFonts w:cs="Times New Roman"/>
          <w:szCs w:val="24"/>
        </w:rPr>
        <w:t xml:space="preserve"> услуги, входящие в туристский продукт</w:t>
      </w:r>
      <w:r w:rsidR="007F39FA">
        <w:rPr>
          <w:rFonts w:cs="Times New Roman"/>
          <w:szCs w:val="24"/>
        </w:rPr>
        <w:t xml:space="preserve">, будет производиться </w:t>
      </w:r>
      <w:r w:rsidR="00BB19BB">
        <w:rPr>
          <w:rFonts w:cs="Times New Roman"/>
          <w:szCs w:val="24"/>
        </w:rPr>
        <w:t xml:space="preserve">только в случае возврата этими третьими лицами денежных средств за </w:t>
      </w:r>
      <w:proofErr w:type="spellStart"/>
      <w:r w:rsidR="00BB19BB">
        <w:rPr>
          <w:rFonts w:cs="Times New Roman"/>
          <w:szCs w:val="24"/>
        </w:rPr>
        <w:t>непредоставленные</w:t>
      </w:r>
      <w:proofErr w:type="spellEnd"/>
      <w:r w:rsidR="00BB19BB">
        <w:rPr>
          <w:rFonts w:cs="Times New Roman"/>
          <w:szCs w:val="24"/>
        </w:rPr>
        <w:t xml:space="preserve"> Заказчику услуги.</w:t>
      </w:r>
    </w:p>
    <w:p w:rsidR="006F6D82" w:rsidRPr="007C0839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color w:val="000000"/>
          <w:szCs w:val="24"/>
        </w:rPr>
        <w:t xml:space="preserve">Заказчик обязан предъявить сотруднику Туроператора настоящее Соглашение в момент совершения Нового бронирования. </w:t>
      </w:r>
    </w:p>
    <w:p w:rsidR="006F6D82" w:rsidRPr="007C0839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color w:val="000000"/>
          <w:szCs w:val="24"/>
        </w:rPr>
        <w:t xml:space="preserve">Настоящее Соглашение предусматривает обязательный досудебный порядок урегулирования споров путем направления </w:t>
      </w:r>
      <w:r w:rsidR="005A51B2">
        <w:rPr>
          <w:rFonts w:cs="Times New Roman"/>
          <w:color w:val="000000"/>
          <w:szCs w:val="24"/>
        </w:rPr>
        <w:t>Заказчиком</w:t>
      </w:r>
      <w:r w:rsidR="005A51B2" w:rsidRPr="007C0839">
        <w:rPr>
          <w:rFonts w:cs="Times New Roman"/>
          <w:color w:val="000000"/>
          <w:szCs w:val="24"/>
        </w:rPr>
        <w:t xml:space="preserve"> </w:t>
      </w:r>
      <w:r w:rsidRPr="007C0839">
        <w:rPr>
          <w:rFonts w:cs="Times New Roman"/>
          <w:color w:val="000000"/>
          <w:szCs w:val="24"/>
        </w:rPr>
        <w:t>претензии в адрес Туроператора. Срок ответа на претензию – 10 дней с момента вручения претензии. В случае не урегулирования спора во внесудебном порядке спор подлежит рассмотрению в суде с применением права РФ по месту нахождения Туроператора.</w:t>
      </w:r>
    </w:p>
    <w:p w:rsidR="006F6D82" w:rsidRPr="007C0839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color w:val="000000"/>
          <w:szCs w:val="24"/>
        </w:rPr>
        <w:t xml:space="preserve">Текст настоящего Соглашения прочитан и понятен Заказчику. Действия по подписанию Соглашения совершаются </w:t>
      </w:r>
      <w:r w:rsidR="005A51B2" w:rsidRPr="007C0839">
        <w:rPr>
          <w:rFonts w:cs="Times New Roman"/>
          <w:color w:val="000000"/>
          <w:szCs w:val="24"/>
        </w:rPr>
        <w:t>Заказчиком</w:t>
      </w:r>
      <w:r w:rsidRPr="007C0839">
        <w:rPr>
          <w:rFonts w:cs="Times New Roman"/>
          <w:color w:val="000000"/>
          <w:szCs w:val="24"/>
        </w:rPr>
        <w:t xml:space="preserve"> по своей воле, осознанно и без принуждения со стороны Туроператора. </w:t>
      </w:r>
    </w:p>
    <w:p w:rsidR="006F6D82" w:rsidRPr="007C0839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color w:val="000000"/>
          <w:szCs w:val="24"/>
        </w:rPr>
        <w:t xml:space="preserve">Настоящее Соглашение вступает в силу с момента его заключения. Совершение действий по исполнению настоящего Соглашения признается согласием Заказчика с условиями настоящего Соглашения. </w:t>
      </w:r>
      <w:proofErr w:type="gramStart"/>
      <w:r w:rsidRPr="007C0839">
        <w:rPr>
          <w:rFonts w:cs="Times New Roman"/>
          <w:color w:val="000000"/>
          <w:szCs w:val="24"/>
        </w:rPr>
        <w:t xml:space="preserve">Соглашение может быть заключено путем подписания документа на бумажном носителе, либо любым иным способом, не запрещенным действующим законодательством РФ, в том числе – может быть заключено путем обмена документами с использованием </w:t>
      </w:r>
      <w:proofErr w:type="spellStart"/>
      <w:r w:rsidRPr="007C0839">
        <w:rPr>
          <w:rFonts w:cs="Times New Roman"/>
          <w:color w:val="000000"/>
          <w:szCs w:val="24"/>
        </w:rPr>
        <w:t>мессенджеров</w:t>
      </w:r>
      <w:proofErr w:type="spellEnd"/>
      <w:r w:rsidRPr="007C0839">
        <w:rPr>
          <w:rFonts w:cs="Times New Roman"/>
          <w:color w:val="000000"/>
          <w:szCs w:val="24"/>
        </w:rPr>
        <w:t>, электронной почты, а также в порядке ст. ст. 434, 438 ГК РФ (адрес электронной почты, логин и пароль Заказчика являются аналогами собственноручной подписи).</w:t>
      </w:r>
      <w:proofErr w:type="gramEnd"/>
      <w:r w:rsidRPr="007C0839">
        <w:rPr>
          <w:rFonts w:cs="Times New Roman"/>
          <w:color w:val="000000"/>
          <w:szCs w:val="24"/>
        </w:rPr>
        <w:t xml:space="preserve"> Места, предназначенные для подписи Заказчиком, могут быть использованы для проставления подписи при заключении Соглашения на бумажном носителе и не обязательны к заполнению (хотя и должны быть </w:t>
      </w:r>
      <w:r w:rsidRPr="007C0839">
        <w:rPr>
          <w:rFonts w:cs="Times New Roman"/>
          <w:color w:val="000000"/>
          <w:szCs w:val="24"/>
        </w:rPr>
        <w:lastRenderedPageBreak/>
        <w:t>заполнены по требованию Туроператора) при заключении Соглашения в электронной форме. Стороны допускают использование факсимильного воспроизведения подписи с использованием средств механического или иного копирования. Заключение или изменение Соглашения перечисленными в настоящем Соглашении способами позволяет достоверно установить лицо, выразившее волю.</w:t>
      </w:r>
    </w:p>
    <w:p w:rsidR="006F6D82" w:rsidRPr="007C0839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proofErr w:type="gramStart"/>
      <w:r w:rsidRPr="007C0839">
        <w:rPr>
          <w:rFonts w:cs="Times New Roman"/>
          <w:color w:val="000000"/>
          <w:szCs w:val="24"/>
        </w:rPr>
        <w:t>Ничто из указанного в настоящем Соглашении не предоставляет Заказчику дополнительных прав и не налагает на Туроператора дополнительных обязанностей по сравнению с законом и заключенными между сторонами ранее договорами.</w:t>
      </w:r>
      <w:proofErr w:type="gramEnd"/>
      <w:r w:rsidRPr="007C0839">
        <w:rPr>
          <w:rFonts w:cs="Times New Roman"/>
          <w:color w:val="000000"/>
          <w:szCs w:val="24"/>
        </w:rPr>
        <w:t xml:space="preserve"> Положения Соглашения</w:t>
      </w:r>
      <w:r w:rsidR="005A51B2">
        <w:rPr>
          <w:rFonts w:cs="Times New Roman"/>
          <w:color w:val="000000"/>
          <w:szCs w:val="24"/>
        </w:rPr>
        <w:t>,</w:t>
      </w:r>
      <w:r w:rsidRPr="007C0839">
        <w:rPr>
          <w:rFonts w:cs="Times New Roman"/>
          <w:color w:val="000000"/>
          <w:szCs w:val="24"/>
        </w:rPr>
        <w:t xml:space="preserve"> предусматривающие дополнительные права Туроператора </w:t>
      </w:r>
      <w:r w:rsidR="005A51B2">
        <w:rPr>
          <w:rFonts w:cs="Times New Roman"/>
          <w:color w:val="000000"/>
          <w:szCs w:val="24"/>
        </w:rPr>
        <w:t xml:space="preserve">и Заказчика, </w:t>
      </w:r>
      <w:r w:rsidRPr="007C0839">
        <w:rPr>
          <w:rFonts w:cs="Times New Roman"/>
          <w:color w:val="000000"/>
          <w:szCs w:val="24"/>
        </w:rPr>
        <w:t>имеют приоритет над заключенными ранее соглашениями.</w:t>
      </w:r>
    </w:p>
    <w:p w:rsidR="006F6D82" w:rsidRPr="007C0839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b/>
          <w:color w:val="000000"/>
          <w:szCs w:val="24"/>
        </w:rPr>
      </w:pPr>
      <w:r w:rsidRPr="007C0839">
        <w:rPr>
          <w:rFonts w:cs="Times New Roman"/>
          <w:bCs/>
          <w:color w:val="000000"/>
          <w:szCs w:val="24"/>
        </w:rPr>
        <w:t>Подписи и печати сторон</w:t>
      </w:r>
    </w:p>
    <w:tbl>
      <w:tblPr>
        <w:tblW w:w="91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856"/>
        <w:gridCol w:w="2956"/>
      </w:tblGrid>
      <w:tr w:rsidR="006F6D82" w:rsidRPr="007C0839" w:rsidTr="00822166">
        <w:tc>
          <w:tcPr>
            <w:tcW w:w="3368" w:type="dxa"/>
            <w:shd w:val="clear" w:color="auto" w:fill="auto"/>
          </w:tcPr>
          <w:p w:rsidR="006F6D82" w:rsidRPr="007C0839" w:rsidRDefault="006F6D82" w:rsidP="007C0839">
            <w:pPr>
              <w:tabs>
                <w:tab w:val="left" w:pos="993"/>
              </w:tabs>
              <w:ind w:left="0" w:firstLine="567"/>
              <w:rPr>
                <w:rFonts w:cs="Times New Roman"/>
                <w:bCs/>
                <w:color w:val="000000"/>
                <w:szCs w:val="24"/>
              </w:rPr>
            </w:pPr>
            <w:r w:rsidRPr="007C0839">
              <w:rPr>
                <w:rFonts w:cs="Times New Roman"/>
                <w:bCs/>
                <w:color w:val="000000"/>
                <w:szCs w:val="24"/>
              </w:rPr>
              <w:t>Туроператор</w:t>
            </w:r>
          </w:p>
          <w:p w:rsidR="006F6D82" w:rsidRPr="007C0839" w:rsidRDefault="005A51B2" w:rsidP="005A51B2">
            <w:pPr>
              <w:tabs>
                <w:tab w:val="left" w:pos="993"/>
              </w:tabs>
              <w:ind w:left="0" w:firstLine="567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____________</w:t>
            </w:r>
            <w:proofErr w:type="spellStart"/>
            <w:r w:rsidR="006F6D82" w:rsidRPr="007C0839">
              <w:rPr>
                <w:rFonts w:cs="Times New Roman"/>
                <w:bCs/>
                <w:color w:val="000000"/>
                <w:szCs w:val="24"/>
              </w:rPr>
              <w:t>м.п</w:t>
            </w:r>
            <w:proofErr w:type="spellEnd"/>
            <w:r w:rsidR="006F6D82" w:rsidRPr="007C0839">
              <w:rPr>
                <w:rFonts w:cs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2856" w:type="dxa"/>
            <w:shd w:val="clear" w:color="auto" w:fill="auto"/>
          </w:tcPr>
          <w:p w:rsidR="006F6D82" w:rsidRPr="007C0839" w:rsidRDefault="006F6D82" w:rsidP="007C0839">
            <w:pPr>
              <w:tabs>
                <w:tab w:val="left" w:pos="993"/>
              </w:tabs>
              <w:ind w:left="0" w:firstLine="567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6F6D82" w:rsidRPr="007C0839" w:rsidRDefault="006F6D82" w:rsidP="007C0839">
            <w:pPr>
              <w:tabs>
                <w:tab w:val="left" w:pos="993"/>
              </w:tabs>
              <w:ind w:left="0" w:firstLine="567"/>
              <w:rPr>
                <w:rFonts w:cs="Times New Roman"/>
                <w:bCs/>
                <w:color w:val="000000"/>
                <w:szCs w:val="24"/>
              </w:rPr>
            </w:pPr>
            <w:r w:rsidRPr="007C0839">
              <w:rPr>
                <w:rFonts w:cs="Times New Roman"/>
                <w:bCs/>
                <w:color w:val="000000"/>
                <w:szCs w:val="24"/>
              </w:rPr>
              <w:t>Заказчик</w:t>
            </w:r>
          </w:p>
          <w:p w:rsidR="006F6D82" w:rsidRPr="007C0839" w:rsidRDefault="006F6D82" w:rsidP="007C0839">
            <w:pPr>
              <w:tabs>
                <w:tab w:val="left" w:pos="993"/>
              </w:tabs>
              <w:ind w:left="0" w:firstLine="567"/>
              <w:rPr>
                <w:rFonts w:cs="Times New Roman"/>
                <w:bCs/>
                <w:color w:val="000000"/>
                <w:szCs w:val="24"/>
              </w:rPr>
            </w:pPr>
            <w:r w:rsidRPr="007C0839">
              <w:rPr>
                <w:rFonts w:cs="Times New Roman"/>
                <w:bCs/>
                <w:color w:val="000000"/>
                <w:szCs w:val="24"/>
              </w:rPr>
              <w:t>_______________ (расшифровка)</w:t>
            </w:r>
          </w:p>
        </w:tc>
      </w:tr>
    </w:tbl>
    <w:p w:rsidR="006F6D82" w:rsidRPr="007C0839" w:rsidRDefault="006F6D82" w:rsidP="007C0839">
      <w:pPr>
        <w:tabs>
          <w:tab w:val="left" w:pos="993"/>
        </w:tabs>
        <w:ind w:left="0" w:firstLine="567"/>
        <w:rPr>
          <w:rFonts w:cs="Times New Roman"/>
          <w:b/>
          <w:color w:val="000000"/>
          <w:szCs w:val="24"/>
        </w:rPr>
      </w:pPr>
    </w:p>
    <w:p w:rsidR="006F6D82" w:rsidRPr="007C0839" w:rsidRDefault="006F6D82" w:rsidP="007C0839">
      <w:pPr>
        <w:tabs>
          <w:tab w:val="left" w:pos="993"/>
        </w:tabs>
        <w:ind w:left="0" w:firstLine="567"/>
        <w:rPr>
          <w:rFonts w:cs="Times New Roman"/>
          <w:b/>
          <w:color w:val="000000"/>
          <w:szCs w:val="24"/>
        </w:rPr>
      </w:pPr>
    </w:p>
    <w:p w:rsidR="006F6D82" w:rsidRPr="007C0839" w:rsidRDefault="006F6D82" w:rsidP="007C0839">
      <w:pPr>
        <w:tabs>
          <w:tab w:val="left" w:pos="993"/>
        </w:tabs>
        <w:ind w:left="0" w:firstLine="567"/>
        <w:rPr>
          <w:rFonts w:cs="Times New Roman"/>
          <w:b/>
          <w:color w:val="000000"/>
          <w:szCs w:val="24"/>
        </w:rPr>
      </w:pPr>
    </w:p>
    <w:p w:rsidR="006F6D82" w:rsidRPr="007C0839" w:rsidRDefault="006F6D82" w:rsidP="007C0839">
      <w:pPr>
        <w:tabs>
          <w:tab w:val="left" w:pos="993"/>
        </w:tabs>
        <w:ind w:left="0" w:firstLine="567"/>
        <w:rPr>
          <w:rFonts w:cs="Times New Roman"/>
          <w:b/>
          <w:color w:val="000000"/>
          <w:szCs w:val="24"/>
        </w:rPr>
      </w:pPr>
    </w:p>
    <w:p w:rsidR="005A7ADF" w:rsidRPr="007C0839" w:rsidRDefault="005A7ADF" w:rsidP="007C0839">
      <w:pPr>
        <w:ind w:left="0" w:firstLine="567"/>
        <w:rPr>
          <w:szCs w:val="24"/>
        </w:rPr>
      </w:pPr>
    </w:p>
    <w:sectPr w:rsidR="005A7ADF" w:rsidRPr="007C0839" w:rsidSect="007C0839">
      <w:headerReference w:type="even" r:id="rId9"/>
      <w:headerReference w:type="default" r:id="rId10"/>
      <w:pgSz w:w="11906" w:h="16838"/>
      <w:pgMar w:top="1134" w:right="1134" w:bottom="1134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7A" w:rsidRDefault="009B5F7A">
      <w:r>
        <w:separator/>
      </w:r>
    </w:p>
  </w:endnote>
  <w:endnote w:type="continuationSeparator" w:id="0">
    <w:p w:rsidR="009B5F7A" w:rsidRDefault="009B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7A" w:rsidRDefault="009B5F7A">
      <w:r>
        <w:separator/>
      </w:r>
    </w:p>
  </w:footnote>
  <w:footnote w:type="continuationSeparator" w:id="0">
    <w:p w:rsidR="009B5F7A" w:rsidRDefault="009B5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82" w:rsidRDefault="006F6D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6D82" w:rsidRDefault="006F6D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82" w:rsidRDefault="006F6D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2B82">
      <w:rPr>
        <w:rStyle w:val="a6"/>
        <w:noProof/>
      </w:rPr>
      <w:t>3</w:t>
    </w:r>
    <w:r>
      <w:rPr>
        <w:rStyle w:val="a6"/>
      </w:rPr>
      <w:fldChar w:fldCharType="end"/>
    </w:r>
  </w:p>
  <w:p w:rsidR="006F6D82" w:rsidRDefault="006F6D82" w:rsidP="006F6D82">
    <w:pPr>
      <w:pStyle w:val="a4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1AF5"/>
    <w:multiLevelType w:val="hybridMultilevel"/>
    <w:tmpl w:val="9EB4E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CC65BD"/>
    <w:multiLevelType w:val="hybridMultilevel"/>
    <w:tmpl w:val="25629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7E0E1A"/>
    <w:multiLevelType w:val="hybridMultilevel"/>
    <w:tmpl w:val="1AFA6D52"/>
    <w:lvl w:ilvl="0" w:tplc="5866A2F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82"/>
    <w:rsid w:val="00050E74"/>
    <w:rsid w:val="0005603F"/>
    <w:rsid w:val="000A3824"/>
    <w:rsid w:val="000A6C21"/>
    <w:rsid w:val="001C2B82"/>
    <w:rsid w:val="002E7754"/>
    <w:rsid w:val="00337F5C"/>
    <w:rsid w:val="0040517F"/>
    <w:rsid w:val="00491063"/>
    <w:rsid w:val="005A51B2"/>
    <w:rsid w:val="005A7ADF"/>
    <w:rsid w:val="006F6D82"/>
    <w:rsid w:val="00721955"/>
    <w:rsid w:val="007C0839"/>
    <w:rsid w:val="007F39FA"/>
    <w:rsid w:val="00822166"/>
    <w:rsid w:val="00950DB0"/>
    <w:rsid w:val="00962DAE"/>
    <w:rsid w:val="0099570A"/>
    <w:rsid w:val="009B5F7A"/>
    <w:rsid w:val="00A122D8"/>
    <w:rsid w:val="00AB312E"/>
    <w:rsid w:val="00BB19BB"/>
    <w:rsid w:val="00CE429B"/>
    <w:rsid w:val="00D80CD1"/>
    <w:rsid w:val="00F11648"/>
    <w:rsid w:val="00F8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82"/>
    <w:pPr>
      <w:widowControl w:val="0"/>
      <w:autoSpaceDE w:val="0"/>
      <w:autoSpaceDN w:val="0"/>
      <w:adjustRightInd w:val="0"/>
      <w:ind w:left="40"/>
      <w:jc w:val="both"/>
    </w:pPr>
    <w:rPr>
      <w:rFonts w:ascii="Times New Roman" w:eastAsia="Times New Roman" w:hAnsi="Times New Roman" w:cs="Arial"/>
      <w:sz w:val="2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F6D82"/>
    <w:pPr>
      <w:autoSpaceDE/>
      <w:autoSpaceDN/>
      <w:adjustRightInd/>
      <w:spacing w:line="360" w:lineRule="auto"/>
      <w:ind w:left="0"/>
      <w:jc w:val="center"/>
    </w:pPr>
    <w:rPr>
      <w:rFonts w:cs="Times New Roman"/>
      <w:b/>
      <w:szCs w:val="20"/>
    </w:rPr>
  </w:style>
  <w:style w:type="paragraph" w:styleId="a4">
    <w:name w:val="header"/>
    <w:basedOn w:val="a"/>
    <w:link w:val="a5"/>
    <w:rsid w:val="006F6D82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5">
    <w:name w:val="Верхний колонтитул Знак"/>
    <w:link w:val="a4"/>
    <w:rsid w:val="006F6D82"/>
    <w:rPr>
      <w:rFonts w:ascii="Times New Roman" w:eastAsia="Times New Roman" w:hAnsi="Times New Roman" w:cs="Arial"/>
      <w:sz w:val="24"/>
      <w:szCs w:val="12"/>
      <w:lang w:eastAsia="ru-RU"/>
    </w:rPr>
  </w:style>
  <w:style w:type="character" w:styleId="a6">
    <w:name w:val="page number"/>
    <w:rsid w:val="006F6D82"/>
  </w:style>
  <w:style w:type="paragraph" w:styleId="a7">
    <w:name w:val="Balloon Text"/>
    <w:basedOn w:val="a"/>
    <w:link w:val="a8"/>
    <w:uiPriority w:val="99"/>
    <w:semiHidden/>
    <w:unhideWhenUsed/>
    <w:rsid w:val="007C08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08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82"/>
    <w:pPr>
      <w:widowControl w:val="0"/>
      <w:autoSpaceDE w:val="0"/>
      <w:autoSpaceDN w:val="0"/>
      <w:adjustRightInd w:val="0"/>
      <w:ind w:left="40"/>
      <w:jc w:val="both"/>
    </w:pPr>
    <w:rPr>
      <w:rFonts w:ascii="Times New Roman" w:eastAsia="Times New Roman" w:hAnsi="Times New Roman" w:cs="Arial"/>
      <w:sz w:val="2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F6D82"/>
    <w:pPr>
      <w:autoSpaceDE/>
      <w:autoSpaceDN/>
      <w:adjustRightInd/>
      <w:spacing w:line="360" w:lineRule="auto"/>
      <w:ind w:left="0"/>
      <w:jc w:val="center"/>
    </w:pPr>
    <w:rPr>
      <w:rFonts w:cs="Times New Roman"/>
      <w:b/>
      <w:szCs w:val="20"/>
    </w:rPr>
  </w:style>
  <w:style w:type="paragraph" w:styleId="a4">
    <w:name w:val="header"/>
    <w:basedOn w:val="a"/>
    <w:link w:val="a5"/>
    <w:rsid w:val="006F6D82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5">
    <w:name w:val="Верхний колонтитул Знак"/>
    <w:link w:val="a4"/>
    <w:rsid w:val="006F6D82"/>
    <w:rPr>
      <w:rFonts w:ascii="Times New Roman" w:eastAsia="Times New Roman" w:hAnsi="Times New Roman" w:cs="Arial"/>
      <w:sz w:val="24"/>
      <w:szCs w:val="12"/>
      <w:lang w:eastAsia="ru-RU"/>
    </w:rPr>
  </w:style>
  <w:style w:type="character" w:styleId="a6">
    <w:name w:val="page number"/>
    <w:rsid w:val="006F6D82"/>
  </w:style>
  <w:style w:type="paragraph" w:styleId="a7">
    <w:name w:val="Balloon Text"/>
    <w:basedOn w:val="a"/>
    <w:link w:val="a8"/>
    <w:uiPriority w:val="99"/>
    <w:semiHidden/>
    <w:unhideWhenUsed/>
    <w:rsid w:val="007C08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08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Links>
    <vt:vector size="6" baseType="variant"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3</cp:revision>
  <dcterms:created xsi:type="dcterms:W3CDTF">2020-04-22T10:22:00Z</dcterms:created>
  <dcterms:modified xsi:type="dcterms:W3CDTF">2021-12-21T08:01:00Z</dcterms:modified>
</cp:coreProperties>
</file>